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6AAB3A" w14:textId="77777777" w:rsidR="0036557E" w:rsidRDefault="003A4E1C">
      <w:pPr>
        <w:rPr>
          <w:rFonts w:cs="Tahoma"/>
          <w:lang/>
        </w:rPr>
      </w:pPr>
      <w:bookmarkStart w:id="0" w:name="_GoBack"/>
      <w:bookmarkEnd w:id="0"/>
      <w:r>
        <w:rPr>
          <w:rFonts w:cs="Tahoma"/>
          <w:lang/>
        </w:rPr>
        <w:t>MATH 308</w:t>
      </w:r>
      <w:r w:rsidR="0036557E">
        <w:rPr>
          <w:rFonts w:cs="Tahoma"/>
          <w:lang/>
        </w:rPr>
        <w:t>0:  St</w:t>
      </w:r>
      <w:r w:rsidR="002C3155">
        <w:rPr>
          <w:rFonts w:cs="Tahoma"/>
          <w:lang/>
        </w:rPr>
        <w:t>atistical Report Assignment No.</w:t>
      </w:r>
      <w:r w:rsidR="00AA1401">
        <w:rPr>
          <w:rFonts w:cs="Tahoma"/>
          <w:lang/>
        </w:rPr>
        <w:t>3</w:t>
      </w:r>
    </w:p>
    <w:p w14:paraId="5537C52F" w14:textId="77777777" w:rsidR="003A4E1C" w:rsidRDefault="003A4E1C" w:rsidP="003A4E1C">
      <w:pPr>
        <w:rPr>
          <w:rFonts w:cs="Tahoma"/>
          <w:lang/>
        </w:rPr>
      </w:pPr>
    </w:p>
    <w:p w14:paraId="5794723E" w14:textId="77777777" w:rsidR="003A4E1C" w:rsidRDefault="004C4403" w:rsidP="003A4E1C">
      <w:r>
        <w:rPr>
          <w:rFonts w:cs="Tahoma"/>
          <w:lang/>
        </w:rPr>
        <w:t>For each study write your own statistical report.</w:t>
      </w:r>
    </w:p>
    <w:p w14:paraId="74EF8A04" w14:textId="77777777" w:rsidR="001943CD" w:rsidRPr="002B5B41" w:rsidRDefault="001943CD" w:rsidP="001943CD">
      <w:pPr>
        <w:rPr>
          <w:rFonts w:cs="Tahoma"/>
          <w:lang/>
        </w:rPr>
      </w:pPr>
    </w:p>
    <w:p w14:paraId="248E9EF6" w14:textId="77777777" w:rsidR="001943CD" w:rsidRPr="005B396A" w:rsidRDefault="00C841BD" w:rsidP="001943CD">
      <w:pPr>
        <w:numPr>
          <w:ilvl w:val="0"/>
          <w:numId w:val="2"/>
        </w:numPr>
        <w:tabs>
          <w:tab w:val="left" w:pos="1080"/>
        </w:tabs>
        <w:rPr>
          <w:rFonts w:cs="Tahoma"/>
          <w:lang/>
        </w:rPr>
      </w:pPr>
      <w:r>
        <w:rPr>
          <w:rFonts w:ascii="Thorndale for VST" w:eastAsia="Times New Roman" w:hAnsi="Thorndale for VST" w:cs="Thorndale for VST"/>
          <w:lang w:eastAsia="ja-JP"/>
        </w:rPr>
        <w:t>(Sample</w:t>
      </w:r>
      <w:r w:rsidR="00B6503F">
        <w:rPr>
          <w:rFonts w:ascii="Thorndale for VST" w:eastAsia="Times New Roman" w:hAnsi="Thorndale for VST" w:cs="Thorndale for VST"/>
          <w:lang w:eastAsia="ja-JP"/>
        </w:rPr>
        <w:t xml:space="preserve"> assig</w:t>
      </w:r>
      <w:r w:rsidR="005D4ED1">
        <w:rPr>
          <w:rFonts w:ascii="Thorndale for VST" w:eastAsia="Times New Roman" w:hAnsi="Thorndale for VST" w:cs="Thorndale for VST"/>
          <w:lang w:eastAsia="ja-JP"/>
        </w:rPr>
        <w:t>nment problem.</w:t>
      </w:r>
      <w:r w:rsidR="00B6503F">
        <w:t>)</w:t>
      </w:r>
      <w:r w:rsidR="00B6503F">
        <w:rPr>
          <w:rFonts w:ascii="Thorndale for VST" w:eastAsia="Times New Roman" w:hAnsi="Thorndale for VST" w:cs="Thorndale for VST"/>
          <w:lang w:eastAsia="ja-JP"/>
        </w:rPr>
        <w:t xml:space="preserve"> </w:t>
      </w:r>
      <w:r w:rsidR="001943CD">
        <w:rPr>
          <w:rFonts w:ascii="Thorndale for VST" w:eastAsia="Times New Roman" w:hAnsi="Thorndale for VST" w:cs="Thorndale for VST"/>
          <w:lang w:eastAsia="ja-JP"/>
        </w:rPr>
        <w:t>It is expensive and cumbersome to determine the body fat in humans as it involves immersion of the person in water. It would therefore be very helpful if a regression model with some or all of these predictor variables could provide reliable predictions of the amount of body fat, since the measurements needed for the predictor variables are easy to obtain. The dataset contains the variables for body fat, thigh circumference, and mid-arm circumference.</w:t>
      </w:r>
    </w:p>
    <w:p w14:paraId="0E74FF3D" w14:textId="77777777" w:rsidR="001943CD" w:rsidRPr="005B396A" w:rsidRDefault="001943CD" w:rsidP="001943CD">
      <w:pPr>
        <w:tabs>
          <w:tab w:val="left" w:pos="1080"/>
        </w:tabs>
        <w:ind w:left="1"/>
        <w:rPr>
          <w:rFonts w:cs="Tahoma"/>
          <w:lang/>
        </w:rPr>
      </w:pPr>
    </w:p>
    <w:p w14:paraId="39707FA8" w14:textId="77777777" w:rsidR="001943CD" w:rsidRDefault="001943CD" w:rsidP="001943CD">
      <w:pPr>
        <w:tabs>
          <w:tab w:val="left" w:pos="1080"/>
        </w:tabs>
        <w:ind w:left="283"/>
        <w:rPr>
          <w:rFonts w:cs="Tahoma"/>
          <w:lang/>
        </w:rPr>
      </w:pPr>
      <w:r>
        <w:rPr>
          <w:rFonts w:cs="Tahoma"/>
          <w:lang/>
        </w:rPr>
        <w:t xml:space="preserve">The data set is available at </w:t>
      </w:r>
      <w:hyperlink r:id="rId5" w:history="1">
        <w:r w:rsidR="001A3223" w:rsidRPr="001A3223">
          <w:rPr>
            <w:rStyle w:val="Hyperlink"/>
          </w:rPr>
          <w:t>https://vps63.heliohost.us/e-stat</w:t>
        </w:r>
        <w:r>
          <w:rPr>
            <w:rStyle w:val="Hyperlink"/>
          </w:rPr>
          <w:t>/</w:t>
        </w:r>
      </w:hyperlink>
      <w:r>
        <w:rPr>
          <w:rFonts w:cs="Tahoma"/>
          <w:lang/>
        </w:rPr>
        <w:t>. Go under the title “Textbook Data Sets” → “Body fat in women.”</w:t>
      </w:r>
    </w:p>
    <w:p w14:paraId="2BDE2839" w14:textId="77777777" w:rsidR="001943CD" w:rsidRDefault="001943CD" w:rsidP="001943CD">
      <w:pPr>
        <w:tabs>
          <w:tab w:val="left" w:pos="1080"/>
        </w:tabs>
        <w:rPr>
          <w:rFonts w:cs="Tahoma"/>
          <w:lang/>
        </w:rPr>
      </w:pPr>
    </w:p>
    <w:p w14:paraId="04B9E488" w14:textId="77777777" w:rsidR="001943CD" w:rsidRPr="001943CD" w:rsidRDefault="00F5067D" w:rsidP="00F5067D">
      <w:pPr>
        <w:tabs>
          <w:tab w:val="left" w:pos="1080"/>
        </w:tabs>
        <w:ind w:left="283"/>
        <w:rPr>
          <w:rFonts w:cs="Tahoma"/>
          <w:lang/>
        </w:rPr>
      </w:pPr>
      <w:r>
        <w:rPr>
          <w:rFonts w:cs="Tahoma"/>
          <w:b/>
          <w:lang/>
        </w:rPr>
        <w:t>O</w:t>
      </w:r>
      <w:r w:rsidRPr="00D93110">
        <w:rPr>
          <w:rFonts w:cs="Tahoma"/>
          <w:b/>
          <w:lang/>
        </w:rPr>
        <w:t>bjective</w:t>
      </w:r>
      <w:r>
        <w:rPr>
          <w:rFonts w:cs="Tahoma"/>
          <w:b/>
          <w:lang/>
        </w:rPr>
        <w:t xml:space="preserve"> of study.</w:t>
      </w:r>
      <w:r>
        <w:rPr>
          <w:rFonts w:cs="Tahoma"/>
          <w:lang/>
        </w:rPr>
        <w:t xml:space="preserve"> </w:t>
      </w:r>
      <w:r>
        <w:rPr>
          <w:rFonts w:ascii="Thorndale for VST" w:eastAsia="Times New Roman" w:hAnsi="Thorndale for VST" w:cs="Thorndale for VST"/>
          <w:lang w:eastAsia="ja-JP"/>
        </w:rPr>
        <w:t>The researcher is interested in</w:t>
      </w:r>
      <w:r w:rsidR="001943CD">
        <w:rPr>
          <w:rFonts w:ascii="Thorndale for VST" w:eastAsia="Times New Roman" w:hAnsi="Thorndale for VST" w:cs="Thorndale for VST"/>
          <w:lang w:eastAsia="ja-JP"/>
        </w:rPr>
        <w:t xml:space="preserve"> the model that best predicts b</w:t>
      </w:r>
      <w:r w:rsidR="00AB37AD">
        <w:rPr>
          <w:rFonts w:ascii="Thorndale for VST" w:eastAsia="Times New Roman" w:hAnsi="Thorndale for VST" w:cs="Thorndale for VST"/>
          <w:lang w:eastAsia="ja-JP"/>
        </w:rPr>
        <w:t>ody fat from (some of) the two</w:t>
      </w:r>
      <w:r w:rsidR="001943CD">
        <w:rPr>
          <w:rFonts w:ascii="Thorndale for VST" w:eastAsia="Times New Roman" w:hAnsi="Thorndale for VST" w:cs="Thorndale for VST"/>
          <w:lang w:eastAsia="ja-JP"/>
        </w:rPr>
        <w:t xml:space="preserve"> explanatory variables that are easy to measure.</w:t>
      </w:r>
    </w:p>
    <w:p w14:paraId="6A80F65E" w14:textId="77777777" w:rsidR="001943CD" w:rsidRDefault="001943CD">
      <w:pPr>
        <w:tabs>
          <w:tab w:val="left" w:pos="1080"/>
        </w:tabs>
        <w:rPr>
          <w:rFonts w:cs="Tahoma"/>
          <w:lang/>
        </w:rPr>
      </w:pPr>
    </w:p>
    <w:p w14:paraId="7078607E" w14:textId="77777777" w:rsidR="00F5067D" w:rsidRPr="002B5B41" w:rsidRDefault="00F5067D" w:rsidP="00F5067D">
      <w:pPr>
        <w:rPr>
          <w:rFonts w:cs="Tahoma"/>
          <w:lang/>
        </w:rPr>
      </w:pPr>
    </w:p>
    <w:p w14:paraId="551AB4A3" w14:textId="77777777" w:rsidR="00F5067D" w:rsidRPr="00087D6F" w:rsidRDefault="00F5067D" w:rsidP="00F5067D">
      <w:pPr>
        <w:numPr>
          <w:ilvl w:val="0"/>
          <w:numId w:val="2"/>
        </w:numPr>
        <w:tabs>
          <w:tab w:val="left" w:pos="1080"/>
        </w:tabs>
        <w:rPr>
          <w:rFonts w:cs="Tahoma"/>
          <w:lang/>
        </w:rPr>
      </w:pPr>
      <w:r w:rsidRPr="00087D6F">
        <w:rPr>
          <w:rFonts w:cs="Tahoma"/>
          <w:lang/>
        </w:rPr>
        <w:t xml:space="preserve"> </w:t>
      </w:r>
      <w:r>
        <w:t>A cattle feed company conducts research on the number of days of feed</w:t>
      </w:r>
      <w:r w:rsidR="00D7522D">
        <w:t>ing</w:t>
      </w:r>
      <w:r>
        <w:t xml:space="preserve"> time in days (TIME) required to bring beef cattle to market weight. Eighteen steers of essentially identical age and weight are purchased and brought to a feedlot. Each steer is fed a diet with a specific combination of protein content in percentage points (PROTEIN), antibiotics (ANTIBIO: 0=not mixed, 1=mixed), and percentage of feed supplement (SUPPLEM).</w:t>
      </w:r>
    </w:p>
    <w:p w14:paraId="7C90BC95" w14:textId="77777777" w:rsidR="00F5067D" w:rsidRPr="00087D6F" w:rsidRDefault="00F5067D" w:rsidP="00F5067D">
      <w:pPr>
        <w:tabs>
          <w:tab w:val="left" w:pos="1080"/>
        </w:tabs>
        <w:rPr>
          <w:rFonts w:cs="Tahoma"/>
          <w:lang/>
        </w:rPr>
      </w:pPr>
    </w:p>
    <w:p w14:paraId="579FAB7F" w14:textId="77777777" w:rsidR="00F5067D" w:rsidRPr="001A3223" w:rsidRDefault="00F5067D" w:rsidP="001A3223">
      <w:pPr>
        <w:tabs>
          <w:tab w:val="left" w:pos="1080"/>
        </w:tabs>
        <w:ind w:left="283"/>
      </w:pPr>
      <w:r>
        <w:rPr>
          <w:rFonts w:cs="Tahoma"/>
          <w:lang/>
        </w:rPr>
        <w:t xml:space="preserve">The data set is available at </w:t>
      </w:r>
      <w:hyperlink r:id="rId6" w:history="1">
        <w:r w:rsidR="001A3223" w:rsidRPr="00257598">
          <w:rPr>
            <w:rStyle w:val="Hyperlink"/>
            <w:lang w:val="en-US" w:eastAsia="ar-SA" w:bidi="ar-SA"/>
          </w:rPr>
          <w:t>https://vps63.heliohost.us/e-stat/</w:t>
        </w:r>
      </w:hyperlink>
      <w:r>
        <w:rPr>
          <w:rFonts w:cs="Tahoma"/>
          <w:lang/>
        </w:rPr>
        <w:t>. Go under the title “Worksheet Data Sets” → “</w:t>
      </w:r>
      <w:r>
        <w:rPr>
          <w:rFonts w:ascii="Thorndale for VST" w:hAnsi="Thorndale for VST" w:cs="Thorndale for VST"/>
        </w:rPr>
        <w:t>Feed Time Research</w:t>
      </w:r>
      <w:r>
        <w:rPr>
          <w:rFonts w:cs="Tahoma"/>
          <w:lang/>
        </w:rPr>
        <w:t>.”</w:t>
      </w:r>
    </w:p>
    <w:p w14:paraId="2382FB49" w14:textId="77777777" w:rsidR="00F5067D" w:rsidRDefault="00F5067D" w:rsidP="00F5067D">
      <w:pPr>
        <w:tabs>
          <w:tab w:val="left" w:pos="1080"/>
        </w:tabs>
        <w:rPr>
          <w:rFonts w:cs="Tahoma"/>
          <w:lang/>
        </w:rPr>
      </w:pPr>
    </w:p>
    <w:p w14:paraId="72EED251" w14:textId="77777777" w:rsidR="00F5067D" w:rsidRDefault="00F5067D" w:rsidP="00F5067D">
      <w:pPr>
        <w:tabs>
          <w:tab w:val="left" w:pos="1080"/>
        </w:tabs>
        <w:ind w:left="283"/>
        <w:rPr>
          <w:rFonts w:cs="Tahoma"/>
          <w:lang/>
        </w:rPr>
      </w:pPr>
      <w:r>
        <w:rPr>
          <w:rFonts w:cs="Tahoma"/>
          <w:b/>
          <w:lang/>
        </w:rPr>
        <w:t>O</w:t>
      </w:r>
      <w:r w:rsidRPr="00D93110">
        <w:rPr>
          <w:rFonts w:cs="Tahoma"/>
          <w:b/>
          <w:lang/>
        </w:rPr>
        <w:t>bjective</w:t>
      </w:r>
      <w:r>
        <w:rPr>
          <w:rFonts w:cs="Tahoma"/>
          <w:b/>
          <w:lang/>
        </w:rPr>
        <w:t xml:space="preserve"> of study</w:t>
      </w:r>
      <w:r w:rsidRPr="00D93110">
        <w:rPr>
          <w:rFonts w:cs="Tahoma"/>
          <w:b/>
          <w:lang/>
        </w:rPr>
        <w:t>.</w:t>
      </w:r>
      <w:r>
        <w:rPr>
          <w:rFonts w:cs="Tahoma"/>
          <w:lang/>
        </w:rPr>
        <w:t xml:space="preserve"> </w:t>
      </w:r>
      <w:r w:rsidR="00BB2DC5">
        <w:rPr>
          <w:rFonts w:cs="Tahoma"/>
          <w:lang/>
        </w:rPr>
        <w:t xml:space="preserve">(a) </w:t>
      </w:r>
      <w:r w:rsidR="001D019C">
        <w:rPr>
          <w:rFonts w:eastAsia="Arial" w:cs="Arial"/>
        </w:rPr>
        <w:t>Determine</w:t>
      </w:r>
      <w:r w:rsidR="00BB2DC5">
        <w:rPr>
          <w:rFonts w:eastAsia="Arial" w:cs="Arial"/>
        </w:rPr>
        <w:t xml:space="preserve"> the most appropriate model, and identify the explanatory variables for the model.</w:t>
      </w:r>
      <w:r w:rsidR="00BB2DC5">
        <w:rPr>
          <w:rFonts w:cs="Tahoma"/>
          <w:lang/>
        </w:rPr>
        <w:t xml:space="preserve"> (b) </w:t>
      </w:r>
      <w:r>
        <w:rPr>
          <w:rFonts w:cs="Tahoma"/>
          <w:lang/>
        </w:rPr>
        <w:t>The company is interested in how the presence of antibiotics influences feeding time. Present your analysis.</w:t>
      </w:r>
    </w:p>
    <w:p w14:paraId="4F077379" w14:textId="77777777" w:rsidR="00A63B8C" w:rsidRDefault="00A63B8C" w:rsidP="00F5067D">
      <w:pPr>
        <w:tabs>
          <w:tab w:val="left" w:pos="1080"/>
        </w:tabs>
        <w:ind w:left="283"/>
        <w:rPr>
          <w:rFonts w:cs="Tahoma"/>
          <w:lang/>
        </w:rPr>
      </w:pPr>
    </w:p>
    <w:sectPr w:rsidR="00A63B8C">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orndale for VST">
    <w:altName w:val="Times New Roman"/>
    <w:charset w:val="00"/>
    <w:family w:val="roman"/>
    <w:pitch w:val="variable"/>
    <w:sig w:usb0="00000001" w:usb1="000004E8"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 %1."/>
      <w:lvlJc w:val="left"/>
      <w:pPr>
        <w:tabs>
          <w:tab w:val="num" w:pos="283"/>
        </w:tabs>
        <w:ind w:left="283" w:hanging="282"/>
      </w:pPr>
      <w:rPr>
        <w:rFonts w:eastAsia="Lucida Sans Unicode" w:cs="Tahoma"/>
        <w:b w:val="0"/>
        <w:bCs w:val="0"/>
        <w:i w:val="0"/>
        <w:iCs w:val="0"/>
        <w:strike w:val="0"/>
        <w:dstrike w:val="0"/>
        <w:sz w:val="24"/>
        <w:szCs w:val="24"/>
        <w:em w:val="none"/>
        <w:lang w:val="en-US"/>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080"/>
        </w:tabs>
        <w:ind w:left="1080" w:hanging="360"/>
      </w:pPr>
      <w:rPr>
        <w:rFonts w:ascii="Symbol" w:hAnsi="Symbol" w:cs="Tahoma"/>
        <w:strike w:val="0"/>
        <w:dstrike w:val="0"/>
        <w:lang w:val="en-US"/>
      </w:rPr>
    </w:lvl>
    <w:lvl w:ilvl="2">
      <w:start w:val="1"/>
      <w:numFmt w:val="lowerRoman"/>
      <w:lvlText w:val=" %3."/>
      <w:lvlJc w:val="left"/>
      <w:pPr>
        <w:tabs>
          <w:tab w:val="num" w:pos="1440"/>
        </w:tabs>
        <w:ind w:left="1440" w:hanging="360"/>
      </w:pPr>
    </w:lvl>
    <w:lvl w:ilvl="3">
      <w:start w:val="1"/>
      <w:numFmt w:val="upp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name w:val="WW8Num3"/>
    <w:lvl w:ilvl="0">
      <w:start w:val="1"/>
      <w:numFmt w:val="decimal"/>
      <w:lvlText w:val=" %1."/>
      <w:lvlJc w:val="left"/>
      <w:pPr>
        <w:tabs>
          <w:tab w:val="num" w:pos="283"/>
        </w:tabs>
        <w:ind w:left="283" w:hanging="282"/>
      </w:pPr>
      <w:rPr>
        <w:rFonts w:eastAsia="Lucida Sans Unicode" w:cs="Tahoma" w:hint="default"/>
        <w:b w:val="0"/>
        <w:bCs w:val="0"/>
        <w:i w:val="0"/>
        <w:iCs w:val="0"/>
        <w:strike w:val="0"/>
        <w:dstrike w:val="0"/>
        <w:sz w:val="24"/>
        <w:szCs w:val="24"/>
        <w:em w:val="none"/>
        <w:lang/>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80"/>
        </w:tabs>
        <w:ind w:left="1080" w:hanging="360"/>
      </w:pPr>
      <w:rPr>
        <w:rFonts w:hint="default"/>
        <w:strike w:val="0"/>
        <w:dstrike w:val="0"/>
      </w:rPr>
    </w:lvl>
    <w:lvl w:ilvl="2">
      <w:start w:val="1"/>
      <w:numFmt w:val="lowerRoman"/>
      <w:lvlText w:val=" %3."/>
      <w:lvlJc w:val="left"/>
      <w:pPr>
        <w:tabs>
          <w:tab w:val="num" w:pos="1440"/>
        </w:tabs>
        <w:ind w:left="1440" w:hanging="360"/>
      </w:pPr>
      <w:rPr>
        <w:rFonts w:hint="default"/>
      </w:rPr>
    </w:lvl>
    <w:lvl w:ilvl="3">
      <w:start w:val="1"/>
      <w:numFmt w:val="upperLetter"/>
      <w:lvlText w:val=" %4."/>
      <w:lvlJc w:val="left"/>
      <w:pPr>
        <w:tabs>
          <w:tab w:val="num" w:pos="1800"/>
        </w:tabs>
        <w:ind w:left="1800" w:hanging="360"/>
      </w:pPr>
      <w:rPr>
        <w:rFonts w:hint="default"/>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0B"/>
    <w:rsid w:val="000616FD"/>
    <w:rsid w:val="00147697"/>
    <w:rsid w:val="00180C81"/>
    <w:rsid w:val="00181013"/>
    <w:rsid w:val="00182E53"/>
    <w:rsid w:val="001943CD"/>
    <w:rsid w:val="001A3223"/>
    <w:rsid w:val="001D019C"/>
    <w:rsid w:val="002B5B41"/>
    <w:rsid w:val="002C3155"/>
    <w:rsid w:val="0036140E"/>
    <w:rsid w:val="0036557E"/>
    <w:rsid w:val="003A4E1C"/>
    <w:rsid w:val="00460C18"/>
    <w:rsid w:val="004B5C05"/>
    <w:rsid w:val="004C4403"/>
    <w:rsid w:val="004C5D0B"/>
    <w:rsid w:val="00513913"/>
    <w:rsid w:val="005A573E"/>
    <w:rsid w:val="005B396A"/>
    <w:rsid w:val="005D4ED1"/>
    <w:rsid w:val="005D5994"/>
    <w:rsid w:val="00634B87"/>
    <w:rsid w:val="006556B8"/>
    <w:rsid w:val="00662AC9"/>
    <w:rsid w:val="007562C3"/>
    <w:rsid w:val="007E0FBF"/>
    <w:rsid w:val="007E66E5"/>
    <w:rsid w:val="007F6313"/>
    <w:rsid w:val="008E14FC"/>
    <w:rsid w:val="00906E29"/>
    <w:rsid w:val="009247B5"/>
    <w:rsid w:val="009427E6"/>
    <w:rsid w:val="009856A2"/>
    <w:rsid w:val="009B7A65"/>
    <w:rsid w:val="009C4DF1"/>
    <w:rsid w:val="00A02CB5"/>
    <w:rsid w:val="00A63B8C"/>
    <w:rsid w:val="00AA1401"/>
    <w:rsid w:val="00AA7456"/>
    <w:rsid w:val="00AB37AD"/>
    <w:rsid w:val="00AB6736"/>
    <w:rsid w:val="00B013B9"/>
    <w:rsid w:val="00B05ACC"/>
    <w:rsid w:val="00B11121"/>
    <w:rsid w:val="00B3523A"/>
    <w:rsid w:val="00B6503F"/>
    <w:rsid w:val="00BB2DC5"/>
    <w:rsid w:val="00C33179"/>
    <w:rsid w:val="00C841BD"/>
    <w:rsid w:val="00CE5B39"/>
    <w:rsid w:val="00D707B7"/>
    <w:rsid w:val="00D7522D"/>
    <w:rsid w:val="00D94CA6"/>
    <w:rsid w:val="00DE51CE"/>
    <w:rsid w:val="00EA14CB"/>
    <w:rsid w:val="00EE2FDF"/>
    <w:rsid w:val="00F5067D"/>
    <w:rsid w:val="00FB4A7A"/>
    <w:rsid w:val="00FD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82FA0A0"/>
  <w15:chartTrackingRefBased/>
  <w15:docId w15:val="{D20C2EA7-961A-414E-8F27-CECB25D7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eastAsia="Lucida Sans Unicode" w:cs="Tahoma"/>
      <w:b w:val="0"/>
      <w:bCs w:val="0"/>
      <w:i w:val="0"/>
      <w:iCs w:val="0"/>
      <w:strike w:val="0"/>
      <w:dstrike w:val="0"/>
      <w:color w:val="auto"/>
      <w:sz w:val="24"/>
      <w:szCs w:val="24"/>
      <w:em w:val="none"/>
      <w:lang w:val="en-US"/>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1">
    <w:name w:val="WW8Num1z1"/>
    <w:rPr>
      <w:rFonts w:cs="Tahoma"/>
      <w:strike w:val="0"/>
      <w:dstrike w:val="0"/>
      <w:lang w:val="en-US"/>
    </w:rPr>
  </w:style>
  <w:style w:type="character" w:customStyle="1" w:styleId="WW8Num1z2">
    <w:name w:val="WW8Num1z2"/>
  </w:style>
  <w:style w:type="character" w:customStyle="1" w:styleId="WW8Num1z3">
    <w:name w:val="WW8Num1z3"/>
  </w:style>
  <w:style w:type="character" w:customStyle="1" w:styleId="WW8Num1z4">
    <w:name w:val="WW8Num1z4"/>
    <w:rPr>
      <w:rFonts w:ascii="Symbol" w:hAnsi="Symbol" w:cs="StarSymbol"/>
      <w:sz w:val="18"/>
      <w:szCs w:val="1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Lucida Sans Unicode" w:cs="Tahoma" w:hint="default"/>
      <w:b w:val="0"/>
      <w:bCs w:val="0"/>
      <w:i w:val="0"/>
      <w:iCs w:val="0"/>
      <w:strike w:val="0"/>
      <w:dstrike w:val="0"/>
      <w:sz w:val="24"/>
      <w:szCs w:val="24"/>
      <w:em w:val="none"/>
      <w:lang/>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3z1">
    <w:name w:val="WW8Num3z1"/>
    <w:rPr>
      <w:rFonts w:hint="default"/>
      <w:strike w:val="0"/>
      <w:dstrike w:val="0"/>
    </w:rPr>
  </w:style>
  <w:style w:type="character" w:customStyle="1" w:styleId="WW8Num3z2">
    <w:name w:val="WW8Num3z2"/>
    <w:rPr>
      <w:rFonts w:hint="default"/>
    </w:rPr>
  </w:style>
  <w:style w:type="character" w:customStyle="1" w:styleId="WW8Num3z4">
    <w:name w:val="WW8Num3z4"/>
    <w:rPr>
      <w:rFonts w:ascii="Symbol" w:hAnsi="Symbol" w:cs="StarSymbol" w:hint="default"/>
      <w:sz w:val="18"/>
      <w:szCs w:val="18"/>
    </w:rPr>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character" w:styleId="UnresolvedMention">
    <w:name w:val="Unresolved Mention"/>
    <w:uiPriority w:val="99"/>
    <w:semiHidden/>
    <w:unhideWhenUsed/>
    <w:rsid w:val="001A3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ps63.heliohost.us/e-stat/" TargetMode="External"/><Relationship Id="rId5" Type="http://schemas.openxmlformats.org/officeDocument/2006/relationships/hyperlink" Target="http://math.tntech.edu/e-st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1766</CharactersWithSpaces>
  <SharedDoc>false</SharedDoc>
  <HLinks>
    <vt:vector size="12" baseType="variant">
      <vt:variant>
        <vt:i4>7012465</vt:i4>
      </vt:variant>
      <vt:variant>
        <vt:i4>3</vt:i4>
      </vt:variant>
      <vt:variant>
        <vt:i4>0</vt:i4>
      </vt:variant>
      <vt:variant>
        <vt:i4>5</vt:i4>
      </vt:variant>
      <vt:variant>
        <vt:lpwstr>https://vps63.heliohost.us/e-stat/</vt:lpwstr>
      </vt:variant>
      <vt:variant>
        <vt:lpwstr/>
      </vt:variant>
      <vt:variant>
        <vt:i4>3604523</vt:i4>
      </vt:variant>
      <vt:variant>
        <vt:i4>0</vt:i4>
      </vt:variant>
      <vt:variant>
        <vt:i4>0</vt:i4>
      </vt:variant>
      <vt:variant>
        <vt:i4>5</vt:i4>
      </vt:variant>
      <vt:variant>
        <vt:lpwstr>http://math.tntech.edu/e-stat/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Motoya Machida</dc:creator>
  <cp:keywords/>
  <cp:lastModifiedBy>Machida, Motoya</cp:lastModifiedBy>
  <cp:revision>2</cp:revision>
  <cp:lastPrinted>2113-01-01T05:00:00Z</cp:lastPrinted>
  <dcterms:created xsi:type="dcterms:W3CDTF">2022-03-01T16:47:00Z</dcterms:created>
  <dcterms:modified xsi:type="dcterms:W3CDTF">2022-03-01T16:47:00Z</dcterms:modified>
</cp:coreProperties>
</file>